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A71A6" w14:textId="74E840C7" w:rsidR="003E0354" w:rsidRPr="00157E67" w:rsidRDefault="002B1CDF" w:rsidP="00A74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Уполномоченного по защите прав предпринимателей в Республике Карелия </w:t>
      </w:r>
      <w:proofErr w:type="spellStart"/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>Е.Г.Гнётовой</w:t>
      </w:r>
      <w:proofErr w:type="spellEnd"/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E67">
        <w:rPr>
          <w:rFonts w:ascii="Times New Roman" w:hAnsi="Times New Roman" w:cs="Times New Roman"/>
          <w:b/>
          <w:bCs/>
          <w:sz w:val="28"/>
          <w:szCs w:val="28"/>
        </w:rPr>
        <w:t>по развитию нестационарной торговли, направленные</w:t>
      </w:r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в адрес Администрации Петрозаводского городского округа</w:t>
      </w:r>
      <w:r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proofErr w:type="gramEnd"/>
      <w:r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A77A6" w:rsidRPr="00157E6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15278">
        <w:rPr>
          <w:rFonts w:ascii="Times New Roman" w:hAnsi="Times New Roman" w:cs="Times New Roman"/>
          <w:b/>
          <w:bCs/>
          <w:sz w:val="28"/>
          <w:szCs w:val="28"/>
        </w:rPr>
        <w:t>0</w:t>
      </w:r>
      <w:bookmarkStart w:id="0" w:name="_GoBack"/>
      <w:bookmarkEnd w:id="0"/>
      <w:r w:rsidR="006A77A6" w:rsidRPr="00157E6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157E67" w:rsidRPr="00157E67">
        <w:rPr>
          <w:rFonts w:ascii="Times New Roman" w:hAnsi="Times New Roman" w:cs="Times New Roman"/>
          <w:b/>
          <w:bCs/>
          <w:sz w:val="28"/>
          <w:szCs w:val="28"/>
        </w:rPr>
        <w:t>у.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562"/>
        <w:gridCol w:w="8085"/>
        <w:gridCol w:w="6804"/>
      </w:tblGrid>
      <w:tr w:rsidR="003E0354" w:rsidRPr="0008428C" w14:paraId="61C6AC40" w14:textId="77777777" w:rsidTr="007509F0">
        <w:tc>
          <w:tcPr>
            <w:tcW w:w="15451" w:type="dxa"/>
            <w:gridSpan w:val="3"/>
          </w:tcPr>
          <w:p w14:paraId="31ACCE58" w14:textId="77777777" w:rsidR="00157E67" w:rsidRDefault="00157E67" w:rsidP="003E035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D53439" w14:textId="77777777" w:rsidR="003E0354" w:rsidRPr="00157E67" w:rsidRDefault="003E0354" w:rsidP="003E03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Порядок принятия решения о размещении нестационарного торгового объекта, </w:t>
            </w:r>
            <w:proofErr w:type="gramStart"/>
            <w:r w:rsidRPr="0015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утверждённый  Постановлением</w:t>
            </w:r>
            <w:proofErr w:type="gramEnd"/>
            <w:r w:rsidRPr="0015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Петрозаводского городского округа от 15.03.2019 г. № 557 «Об утверждении Порядка принятия решения о размещении нестационарного торгового объекта»</w:t>
            </w:r>
            <w:r w:rsidR="002B1CDF" w:rsidRPr="0015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(далее – Порядок)</w:t>
            </w:r>
            <w:r w:rsidR="00157E67" w:rsidRPr="00157E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56C4BE" w14:textId="152E573B" w:rsidR="00157E67" w:rsidRPr="0008428C" w:rsidRDefault="00157E67" w:rsidP="003E03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724" w:rsidRPr="0008428C" w14:paraId="47E7C1A8" w14:textId="77777777" w:rsidTr="00FA278D">
        <w:tc>
          <w:tcPr>
            <w:tcW w:w="562" w:type="dxa"/>
          </w:tcPr>
          <w:p w14:paraId="1DCAFD93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085" w:type="dxa"/>
          </w:tcPr>
          <w:p w14:paraId="0F6EC094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Предложение</w:t>
            </w:r>
          </w:p>
        </w:tc>
        <w:tc>
          <w:tcPr>
            <w:tcW w:w="6804" w:type="dxa"/>
          </w:tcPr>
          <w:p w14:paraId="26DEAEE1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3E0354" w:rsidRPr="0008428C" w14:paraId="7915EE4E" w14:textId="77777777" w:rsidTr="00FA278D">
        <w:tc>
          <w:tcPr>
            <w:tcW w:w="562" w:type="dxa"/>
          </w:tcPr>
          <w:p w14:paraId="20FD34A8" w14:textId="77777777" w:rsidR="003E0354" w:rsidRPr="0008428C" w:rsidRDefault="00274C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85" w:type="dxa"/>
          </w:tcPr>
          <w:p w14:paraId="0C35CDC5" w14:textId="0B7C9212" w:rsidR="0008428C" w:rsidRDefault="0008428C" w:rsidP="003E035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8428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Предложение о компенсационном месте </w:t>
            </w:r>
          </w:p>
          <w:p w14:paraId="22680661" w14:textId="77777777" w:rsidR="0008428C" w:rsidRPr="0008428C" w:rsidRDefault="0008428C" w:rsidP="00084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Внести норму, предусматривающую выбор компенсационного места, расположенного в границах Петрозаводского городского округа следующими способами:</w:t>
            </w:r>
          </w:p>
          <w:p w14:paraId="0BC97788" w14:textId="77777777" w:rsidR="0008428C" w:rsidRPr="0008428C" w:rsidRDefault="0008428C" w:rsidP="00084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1. Выбор места из числа свободных мест в Схеме;</w:t>
            </w:r>
          </w:p>
          <w:p w14:paraId="4AFB4A0A" w14:textId="77777777" w:rsidR="0008428C" w:rsidRPr="0008428C" w:rsidRDefault="0008428C" w:rsidP="00084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2. Выбор иного места (самостоятельно);</w:t>
            </w:r>
          </w:p>
          <w:p w14:paraId="44FC697F" w14:textId="25542CDD" w:rsidR="0008428C" w:rsidRPr="0008428C" w:rsidRDefault="0008428C" w:rsidP="0008428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3. Выбор из числа мест, включенных в примерный перечень компенсационных мест. При этом преимуществом обладает хозяйствующий субъект должен иметь право выбора компенсационного места.</w:t>
            </w:r>
          </w:p>
          <w:p w14:paraId="2CD9D6B7" w14:textId="5CD255E3" w:rsidR="003E0354" w:rsidRPr="0008428C" w:rsidRDefault="003E0354" w:rsidP="003E035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Специальный доклад Уполномоченного о некоторых вопросах размещения нестационарных торговых объектов в Петрозаводском городском округе, 2019 год:</w:t>
            </w:r>
          </w:p>
          <w:p w14:paraId="3C0F0179" w14:textId="77777777" w:rsidR="003E0354" w:rsidRPr="0008428C" w:rsidRDefault="003E0354" w:rsidP="003E035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В п/п 10 пункта 66 </w:t>
            </w:r>
            <w:r w:rsidR="002B1CDF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Порядка </w:t>
            </w:r>
            <w:r w:rsidR="00167BBA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было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указано, </w:t>
            </w:r>
            <w:proofErr w:type="gramStart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proofErr w:type="gramEnd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если принято решение об исключении объекта из Схемы,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Схемы. За двадцать календарных дней до дня принятия решения о досрочном прекращении действия решения уполномоченный орган должен </w:t>
            </w: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однократно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предложить лицу, которому выдано решение, иное равноценное место для размещения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 (далее - равноценное место). В случае согласия лица уполномоченный орган выдает решение на срок действия предыдущего решения, а ранее выданное решение прекращает свое действие по соглашению сторон.</w:t>
            </w:r>
          </w:p>
          <w:p w14:paraId="26B85461" w14:textId="77777777" w:rsidR="003E0354" w:rsidRPr="0008428C" w:rsidRDefault="003E0354" w:rsidP="003E035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Под равноценным местом понимается место для размещения объекта, имеющее сходные с местом, указанным в решении, такие характеристики, как место его размещения и площадь объекта.</w:t>
            </w:r>
          </w:p>
          <w:p w14:paraId="102D2B0F" w14:textId="7F6CD3DE" w:rsidR="003E0354" w:rsidRPr="00A74A21" w:rsidRDefault="003E0354" w:rsidP="00A74A2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Юридическое лицо (индивидуальный предприниматель), которому выдано решение, вправе отказаться от предлагаемого ему равноценного места</w:t>
            </w:r>
          </w:p>
        </w:tc>
        <w:tc>
          <w:tcPr>
            <w:tcW w:w="6804" w:type="dxa"/>
          </w:tcPr>
          <w:p w14:paraId="102A76E4" w14:textId="491BFCD3" w:rsidR="0008428C" w:rsidRPr="00EA34F6" w:rsidRDefault="0008428C" w:rsidP="003E0354">
            <w:pPr>
              <w:jc w:val="both"/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shd w:val="clear" w:color="auto" w:fill="FFFFFF"/>
              </w:rPr>
            </w:pPr>
            <w:r w:rsidRPr="00EA34F6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Предложение учтено </w:t>
            </w:r>
          </w:p>
          <w:p w14:paraId="2FD99B2E" w14:textId="780FC5F6" w:rsidR="003E0354" w:rsidRPr="0008428C" w:rsidRDefault="003E0354" w:rsidP="003E03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Постановлением  Администрации Петрозаводского городского округа </w:t>
            </w:r>
            <w:hyperlink r:id="rId4" w:tgtFrame="_blank" w:history="1">
              <w:r w:rsidRPr="0008428C">
                <w:rPr>
                  <w:rStyle w:val="a4"/>
                  <w:rFonts w:ascii="Times New Roman" w:hAnsi="Times New Roman" w:cs="Times New Roman"/>
                  <w:color w:val="auto"/>
                  <w:spacing w:val="2"/>
                  <w:sz w:val="26"/>
                  <w:szCs w:val="26"/>
                  <w:shd w:val="clear" w:color="auto" w:fill="FFFFFF"/>
                </w:rPr>
                <w:t>от 4 августа 2020 года N 2046</w:t>
              </w:r>
            </w:hyperlink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 внесены изменения в пункт  66 Порядка относительно выбора субъектом предпринимательства  компенсационных мест:</w:t>
            </w:r>
          </w:p>
          <w:p w14:paraId="4A2302CC" w14:textId="77777777" w:rsidR="003E0354" w:rsidRPr="0008428C" w:rsidRDefault="003E0354" w:rsidP="003E03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8428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Юридическое лицо (индивидуальный предприниматель) может </w:t>
            </w:r>
            <w:r w:rsidRPr="0008428C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shd w:val="clear" w:color="auto" w:fill="FFFFFF"/>
              </w:rPr>
              <w:t>выбрать компенсационное место из числа свободных мест в Схеме</w:t>
            </w:r>
            <w:r w:rsidRPr="0008428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посредством направления в уполномоченный орган заявления о предоставлении ему компенсационного места в течение 15 календарных дней со дня его уведомления».</w:t>
            </w:r>
          </w:p>
          <w:p w14:paraId="3C2F2E74" w14:textId="77777777" w:rsidR="003E0354" w:rsidRPr="0008428C" w:rsidRDefault="003E03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354" w:rsidRPr="0008428C" w14:paraId="6BB6B903" w14:textId="77777777" w:rsidTr="00FA278D">
        <w:tc>
          <w:tcPr>
            <w:tcW w:w="562" w:type="dxa"/>
          </w:tcPr>
          <w:p w14:paraId="59642231" w14:textId="77777777" w:rsidR="003E0354" w:rsidRPr="0008428C" w:rsidRDefault="00E14E58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85" w:type="dxa"/>
          </w:tcPr>
          <w:p w14:paraId="01DD500B" w14:textId="77777777" w:rsidR="0021475C" w:rsidRDefault="0021475C" w:rsidP="007509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Определить срок выдачи Решения на размещение не менее 5 лет, но не более 7 лет с правом пролонгации Решения без торгов.</w:t>
            </w:r>
          </w:p>
          <w:p w14:paraId="18627B09" w14:textId="77777777" w:rsidR="0021475C" w:rsidRDefault="0021475C" w:rsidP="007509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809561" w14:textId="2254558B" w:rsidR="00D177AB" w:rsidRPr="0008428C" w:rsidRDefault="00D177AB" w:rsidP="007509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Специальный доклад Уполномоченного о некоторых вопросах размещения нестационарных торговых объектов в Петрозаводском городском округе, 2019 год:</w:t>
            </w:r>
          </w:p>
          <w:p w14:paraId="6FB4D03C" w14:textId="611BB7F3" w:rsidR="003E0354" w:rsidRPr="00A74A21" w:rsidRDefault="00E14E58" w:rsidP="00FA27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Внести изменения в Постановление Правительства Республики Карелия от 26.04.2017 № 133-П «О мерах по развитию нестационарной торговли на территории Республики Карелия», а также в Постановление Администрации Петрозаводского городск</w:t>
            </w:r>
            <w:r w:rsidR="00FA278D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ого округа от 15.03.2019 № 557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«Об утверждении Порядка принятия решения о размещении нестационарного торгового объекта» и постановления администраций муниципальных районов Республики Карелия, утверждающие порядок размещения НТО.</w:t>
            </w:r>
          </w:p>
        </w:tc>
        <w:tc>
          <w:tcPr>
            <w:tcW w:w="6804" w:type="dxa"/>
          </w:tcPr>
          <w:p w14:paraId="06A5896F" w14:textId="77777777" w:rsidR="003B7953" w:rsidRPr="0021475C" w:rsidRDefault="003B7953" w:rsidP="007509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Предложение не учтено.</w:t>
            </w:r>
          </w:p>
          <w:p w14:paraId="17960FB7" w14:textId="77777777" w:rsidR="003E0354" w:rsidRPr="0008428C" w:rsidRDefault="002B1CDF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14E58" w:rsidRPr="0008428C">
              <w:rPr>
                <w:rFonts w:ascii="Times New Roman" w:hAnsi="Times New Roman" w:cs="Times New Roman"/>
                <w:sz w:val="26"/>
                <w:szCs w:val="26"/>
              </w:rPr>
              <w:t>. 64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Порядка: </w:t>
            </w:r>
            <w:r w:rsidR="00E14E58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выдается </w:t>
            </w:r>
            <w:r w:rsidR="00E14E58"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на срок до двух лет.</w:t>
            </w:r>
          </w:p>
          <w:p w14:paraId="72E58F48" w14:textId="77777777" w:rsidR="00E14E58" w:rsidRPr="0008428C" w:rsidRDefault="002B1CDF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E14E58" w:rsidRPr="0008428C">
              <w:rPr>
                <w:rFonts w:ascii="Times New Roman" w:hAnsi="Times New Roman" w:cs="Times New Roman"/>
                <w:sz w:val="26"/>
                <w:szCs w:val="26"/>
              </w:rPr>
              <w:t>65. Уполномоченный орган продлевает срок действия Решения до двух лет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74C17" w:rsidRPr="0008428C" w14:paraId="6AAB5D30" w14:textId="77777777" w:rsidTr="00FA278D">
        <w:tc>
          <w:tcPr>
            <w:tcW w:w="562" w:type="dxa"/>
          </w:tcPr>
          <w:p w14:paraId="5BE48BAB" w14:textId="77777777" w:rsidR="00274C17" w:rsidRPr="0008428C" w:rsidRDefault="00274C17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85" w:type="dxa"/>
          </w:tcPr>
          <w:p w14:paraId="66BB7103" w14:textId="0E6FD857" w:rsidR="0021475C" w:rsidRPr="0021475C" w:rsidRDefault="0021475C" w:rsidP="002147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Уравнять права тех, кто ранее получил землю в аренду и тех, кто получил Решение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Закрепить преимущественное право на выдачу решения на размещение НТО без проведения Конкурса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следующих случаях:</w:t>
            </w:r>
          </w:p>
          <w:p w14:paraId="3FEB6D43" w14:textId="73CB4616" w:rsidR="0021475C" w:rsidRDefault="0021475C" w:rsidP="002147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1.Наличие заключенного Договора аренды земельного участка на размещение НТО и наличие места в схеме размещения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нестационарных торговых объектов на территории Петрозаводского городского округа, утвержденной постановлением Администрации Петрозаводского городского округа (далее - Схема).</w:t>
            </w:r>
          </w:p>
          <w:p w14:paraId="584CBAF1" w14:textId="77777777" w:rsidR="0021475C" w:rsidRPr="0008428C" w:rsidRDefault="0021475C" w:rsidP="002147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9B467" w14:textId="45CB6FC4" w:rsidR="0021475C" w:rsidRDefault="0021475C" w:rsidP="0021475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2.Наличие договора аренды земельного участка для размещения нестационарного торгового объекта, заключенного до вступления в силу настоящего Порядка, после согласования и включения места в Схему на основании п 6 ст.10 Федерального закона от 28 декабря 2009 года № 381-ФЗ «Об основах государственного регулирования торговой деятельности в Российской Федерации».</w:t>
            </w:r>
          </w:p>
          <w:p w14:paraId="109B504B" w14:textId="77777777" w:rsidR="0021475C" w:rsidRDefault="0021475C" w:rsidP="00274C1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CF0865" w14:textId="4F3A74AF" w:rsidR="00274C17" w:rsidRPr="0008428C" w:rsidRDefault="00274C17" w:rsidP="00274C1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Специальный доклад Уполномоченного о некоторых вопросах размещения нестационарных торговых объектов в Петрозаводском городском округе, 2019 год:</w:t>
            </w:r>
          </w:p>
          <w:p w14:paraId="0156D981" w14:textId="77777777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которые в настоящее время осуществляют торговую деятельность в нестационарных торговых объектах на основании </w:t>
            </w:r>
            <w:proofErr w:type="spellStart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заключённного</w:t>
            </w:r>
            <w:proofErr w:type="spellEnd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до разработки и утверждения Схемы Договора аренды земельного участка на размещение НТО находятся в правовой неопределённости.</w:t>
            </w:r>
          </w:p>
          <w:p w14:paraId="7BE2D22C" w14:textId="77777777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С предпринимателями, чьи НТО в схеме на 2019 год сохранились, находятся в состоянии неопределённости. А значит в улучшение внешнего вида не спешат вкладывать средства, что, в свою очередь, является поводом для раздражения администрации («зачем нам ржавые киоски в центре города»).</w:t>
            </w:r>
          </w:p>
          <w:p w14:paraId="47A5D78C" w14:textId="77777777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Также надо отметить, что предприниматели, осуществляющие торговую деятельность на основании Решений и те, кто осуществляет деятельность на основании ранее заключённых договорах аренды, находятся в неравном положении по:</w:t>
            </w:r>
          </w:p>
          <w:p w14:paraId="404AFB16" w14:textId="77777777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-сумме оплате;</w:t>
            </w:r>
          </w:p>
          <w:p w14:paraId="178F640B" w14:textId="77777777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-срокам деятельности </w:t>
            </w:r>
          </w:p>
          <w:p w14:paraId="72FDC6CB" w14:textId="0440E732" w:rsidR="0021475C" w:rsidRPr="0008428C" w:rsidRDefault="00274C17" w:rsidP="002147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</w:r>
          </w:p>
          <w:p w14:paraId="46250B80" w14:textId="2941BA11" w:rsidR="00274C17" w:rsidRPr="0008428C" w:rsidRDefault="00274C17" w:rsidP="00274C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D2E51EA" w14:textId="271A8589" w:rsidR="0021475C" w:rsidRPr="0021475C" w:rsidRDefault="0021475C" w:rsidP="00274C17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shd w:val="clear" w:color="auto" w:fill="FFFFFF"/>
              </w:rPr>
            </w:pPr>
            <w:r w:rsidRPr="0021475C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shd w:val="clear" w:color="auto" w:fill="FFFFFF"/>
              </w:rPr>
              <w:lastRenderedPageBreak/>
              <w:t>Предложение учтено</w:t>
            </w:r>
            <w:r w:rsidR="00157E67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shd w:val="clear" w:color="auto" w:fill="FFFFFF"/>
              </w:rPr>
              <w:t xml:space="preserve"> частично</w:t>
            </w:r>
          </w:p>
          <w:p w14:paraId="1636F835" w14:textId="386F3418" w:rsidR="00274C17" w:rsidRPr="0008428C" w:rsidRDefault="00274C17" w:rsidP="00274C1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Постановлением  Администрации Петрозаводского городского округа </w:t>
            </w:r>
            <w:hyperlink r:id="rId5" w:tgtFrame="_blank" w:history="1">
              <w:r w:rsidRPr="0008428C">
                <w:rPr>
                  <w:rStyle w:val="a4"/>
                  <w:rFonts w:ascii="Times New Roman" w:hAnsi="Times New Roman" w:cs="Times New Roman"/>
                  <w:color w:val="auto"/>
                  <w:spacing w:val="2"/>
                  <w:sz w:val="26"/>
                  <w:szCs w:val="26"/>
                  <w:shd w:val="clear" w:color="auto" w:fill="FFFFFF"/>
                </w:rPr>
                <w:t>от 4 августа 2020 года N 2046</w:t>
              </w:r>
            </w:hyperlink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B1CDF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Раздел I </w:t>
            </w:r>
            <w:r w:rsidR="002B1CDF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Порядка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дополнен пунктами следующего содержания: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 (1). Владельцы нестационарных торговых объектов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(юридические лица, индивидуальные предприниматели), </w:t>
            </w:r>
            <w:r w:rsidRPr="00157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имеющие действующие договоры аренды земельных участков для размещения нестационарных торговых объектов, вправе получить решение на размещение нестационарных торговых объектов без проведения открытого аукциона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на право получения решения на размещение нестационарных торговых объектов </w:t>
            </w:r>
            <w:r w:rsidRPr="00157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сроком на один год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, при условии соблюдения следующих условий:</w:t>
            </w:r>
          </w:p>
          <w:p w14:paraId="55DCC066" w14:textId="77777777" w:rsidR="00274C17" w:rsidRPr="0008428C" w:rsidRDefault="00274C17" w:rsidP="00274C17">
            <w:pPr>
              <w:spacing w:line="276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1) место размещения нестационарного торгового объекта включено в схему размещения нестационарных торговых объектов на территории Петрозаводского городского округа, утвержденную постановлением Администрации Петрозаводского городского округа;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  <w:t>2) отсутствие на день подачи заявления о выдаче решения на размещение нестационарных торговых объектов задолженности по арендным платежам по договорам аренды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      </w:r>
          </w:p>
          <w:p w14:paraId="10CDFD46" w14:textId="77777777" w:rsidR="00274C17" w:rsidRPr="0008428C" w:rsidRDefault="00274C17" w:rsidP="00274C1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A0F57" w14:textId="31D20522" w:rsidR="00274C17" w:rsidRPr="0008428C" w:rsidRDefault="00274C17" w:rsidP="00274C1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3 (4). Владельцы нестационарных торговых объектов, получившие разрешение на размещение нестационарного торгового объекта в соответствии с пунктом 3 (1) настоящего Порядка</w:t>
            </w:r>
            <w:r w:rsidRPr="00157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имеют право на продление срока действия решения на размещение нестационарных торговых объектов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при условии предоставления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заявления и документов, предусмотренных пунктами 24 и 25 настоящего Порядка.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br/>
              <w:t>Срок действия решения на размещение нестационарных торговых объектов продлевается в порядке, предусмотренном пунктом 65 настоящего Порядка, с учетом особенностей, у</w:t>
            </w:r>
            <w:r w:rsidR="00A74A21">
              <w:rPr>
                <w:rFonts w:ascii="Times New Roman" w:hAnsi="Times New Roman" w:cs="Times New Roman"/>
                <w:sz w:val="26"/>
                <w:szCs w:val="26"/>
              </w:rPr>
              <w:t>становленных настоящим пунктом.</w:t>
            </w:r>
          </w:p>
        </w:tc>
      </w:tr>
      <w:tr w:rsidR="003E0354" w:rsidRPr="0008428C" w14:paraId="196AC9E3" w14:textId="77777777" w:rsidTr="00FA278D">
        <w:tc>
          <w:tcPr>
            <w:tcW w:w="562" w:type="dxa"/>
          </w:tcPr>
          <w:p w14:paraId="4B22D972" w14:textId="77777777" w:rsidR="003E0354" w:rsidRPr="0008428C" w:rsidRDefault="00274C17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085" w:type="dxa"/>
          </w:tcPr>
          <w:p w14:paraId="6C54EBDC" w14:textId="2D874DCD" w:rsidR="00157E67" w:rsidRDefault="00157E67" w:rsidP="007509F0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Увеличить срок для размещения НТО после выдачи Решения </w:t>
            </w:r>
          </w:p>
          <w:p w14:paraId="0493F16F" w14:textId="77777777" w:rsidR="00157E67" w:rsidRDefault="00157E67" w:rsidP="007509F0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2FCD08B" w14:textId="3AA1D4DD" w:rsidR="006A77A6" w:rsidRPr="0008428C" w:rsidRDefault="007509F0" w:rsidP="007509F0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/>
                <w:b/>
                <w:sz w:val="26"/>
                <w:szCs w:val="26"/>
              </w:rPr>
              <w:t>Письмо Главе АПГ</w:t>
            </w:r>
            <w:r w:rsidR="006A77A6" w:rsidRPr="0008428C">
              <w:rPr>
                <w:rFonts w:ascii="Times New Roman" w:hAnsi="Times New Roman"/>
                <w:b/>
                <w:sz w:val="26"/>
                <w:szCs w:val="26"/>
              </w:rPr>
              <w:t>О от 31.10.2019 № 10-УПП/00519</w:t>
            </w:r>
            <w:r w:rsidR="00157E67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07D92E14" w14:textId="19647D58" w:rsidR="007509F0" w:rsidRPr="0008428C" w:rsidRDefault="00157E67" w:rsidP="007509F0">
            <w:pPr>
              <w:pStyle w:val="a5"/>
              <w:spacing w:line="276" w:lineRule="auto"/>
              <w:ind w:left="0"/>
              <w:jc w:val="both"/>
              <w:rPr>
                <w:rStyle w:val="blk"/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Внести </w:t>
            </w:r>
            <w:r w:rsidR="007509F0" w:rsidRPr="0008428C">
              <w:rPr>
                <w:rFonts w:ascii="Times New Roman" w:hAnsi="Times New Roman"/>
                <w:b/>
                <w:sz w:val="26"/>
                <w:szCs w:val="26"/>
              </w:rPr>
              <w:t xml:space="preserve"> изменения в  </w:t>
            </w:r>
            <w:proofErr w:type="spellStart"/>
            <w:r w:rsidR="007509F0" w:rsidRPr="0008428C">
              <w:rPr>
                <w:rFonts w:ascii="Times New Roman" w:hAnsi="Times New Roman"/>
                <w:b/>
                <w:sz w:val="26"/>
                <w:szCs w:val="26"/>
              </w:rPr>
              <w:t>п.п</w:t>
            </w:r>
            <w:proofErr w:type="spellEnd"/>
            <w:r w:rsidR="007509F0" w:rsidRPr="0008428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7509F0" w:rsidRPr="0008428C">
              <w:rPr>
                <w:rStyle w:val="blk"/>
                <w:rFonts w:ascii="Times New Roman" w:hAnsi="Times New Roman"/>
                <w:sz w:val="26"/>
                <w:szCs w:val="26"/>
              </w:rPr>
              <w:t xml:space="preserve"> 1 пункта 68 Порядка, изложив его в следующей редакции: </w:t>
            </w:r>
            <w:r w:rsidR="007509F0" w:rsidRPr="0008428C">
              <w:rPr>
                <w:rStyle w:val="blk"/>
                <w:rFonts w:ascii="Times New Roman" w:hAnsi="Times New Roman"/>
                <w:i/>
                <w:sz w:val="26"/>
                <w:szCs w:val="26"/>
              </w:rPr>
              <w:t xml:space="preserve">юридическое лицо, (индивидуальный предприниматель), которому выдано решение на размещение нестационарного торгового объекта (далее – Решение) обязано  разместить нестационарный объект по адресу, указанному в Решении </w:t>
            </w:r>
            <w:r w:rsidR="007509F0" w:rsidRPr="0008428C">
              <w:rPr>
                <w:rStyle w:val="blk"/>
                <w:rFonts w:ascii="Times New Roman" w:hAnsi="Times New Roman"/>
                <w:b/>
                <w:i/>
                <w:sz w:val="26"/>
                <w:szCs w:val="26"/>
              </w:rPr>
              <w:t>не позднее шести  месяцев со дня его получения</w:t>
            </w:r>
            <w:r w:rsidR="007509F0" w:rsidRPr="0008428C">
              <w:rPr>
                <w:rStyle w:val="blk"/>
                <w:rFonts w:ascii="Times New Roman" w:hAnsi="Times New Roman"/>
                <w:i/>
                <w:sz w:val="26"/>
                <w:szCs w:val="26"/>
              </w:rPr>
              <w:t>.</w:t>
            </w:r>
            <w:r w:rsidR="007509F0" w:rsidRPr="0008428C">
              <w:rPr>
                <w:rStyle w:val="blk"/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</w:t>
            </w:r>
          </w:p>
          <w:p w14:paraId="31C976FB" w14:textId="77777777" w:rsidR="007509F0" w:rsidRPr="0008428C" w:rsidRDefault="007509F0" w:rsidP="007509F0">
            <w:pPr>
              <w:pStyle w:val="ConsPlusNormal"/>
              <w:spacing w:before="240" w:line="276" w:lineRule="auto"/>
              <w:ind w:firstLine="540"/>
              <w:jc w:val="both"/>
              <w:rPr>
                <w:sz w:val="26"/>
                <w:szCs w:val="26"/>
              </w:rPr>
            </w:pPr>
            <w:r w:rsidRPr="0008428C">
              <w:rPr>
                <w:sz w:val="26"/>
                <w:szCs w:val="26"/>
              </w:rPr>
              <w:t xml:space="preserve">Порядок технологического присоединения установлен в Правилах недискриминационного доступа к услугам по передаче электрической энергии и оказания этих услуг, утверждённых Постановлением Правительства РФ от 27.12.2004 N </w:t>
            </w:r>
            <w:proofErr w:type="gramStart"/>
            <w:r w:rsidRPr="0008428C">
              <w:rPr>
                <w:sz w:val="26"/>
                <w:szCs w:val="26"/>
              </w:rPr>
              <w:t>861  в</w:t>
            </w:r>
            <w:proofErr w:type="gramEnd"/>
            <w:r w:rsidRPr="0008428C">
              <w:rPr>
                <w:sz w:val="26"/>
                <w:szCs w:val="26"/>
              </w:rPr>
              <w:t xml:space="preserve"> ред. от 22.06.2019  (далее – Правила).</w:t>
            </w:r>
          </w:p>
          <w:p w14:paraId="18E63A20" w14:textId="77777777" w:rsidR="007509F0" w:rsidRPr="0008428C" w:rsidRDefault="007509F0" w:rsidP="007509F0">
            <w:pPr>
              <w:spacing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8428C">
              <w:rPr>
                <w:rFonts w:ascii="Times New Roman" w:hAnsi="Times New Roman"/>
                <w:sz w:val="26"/>
                <w:szCs w:val="26"/>
              </w:rPr>
              <w:t xml:space="preserve">Согласно пункта </w:t>
            </w:r>
            <w:proofErr w:type="gramStart"/>
            <w:r w:rsidRPr="0008428C">
              <w:rPr>
                <w:rFonts w:ascii="Times New Roman" w:hAnsi="Times New Roman"/>
                <w:sz w:val="26"/>
                <w:szCs w:val="26"/>
              </w:rPr>
              <w:t>16  Правил</w:t>
            </w:r>
            <w:proofErr w:type="gramEnd"/>
            <w:r w:rsidRPr="0008428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8428C">
              <w:rPr>
                <w:rFonts w:ascii="Times New Roman" w:hAnsi="Times New Roman"/>
                <w:sz w:val="26"/>
                <w:szCs w:val="26"/>
                <w:u w:val="single"/>
              </w:rPr>
              <w:t>срок осуществления мероприятий по технологическому присоединению</w:t>
            </w:r>
            <w:r w:rsidRPr="0008428C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r w:rsidRPr="0008428C">
              <w:rPr>
                <w:rFonts w:ascii="Times New Roman" w:hAnsi="Times New Roman"/>
                <w:sz w:val="26"/>
                <w:szCs w:val="26"/>
                <w:u w:val="single"/>
              </w:rPr>
              <w:t>электрическим сетям</w:t>
            </w:r>
            <w:r w:rsidRPr="0008428C">
              <w:rPr>
                <w:rFonts w:ascii="Times New Roman" w:hAnsi="Times New Roman"/>
                <w:sz w:val="26"/>
                <w:szCs w:val="26"/>
              </w:rPr>
              <w:t xml:space="preserve"> для юридических лиц и индивидуальных предпринимателей исчисляется со дня заключения договора и не может превышать:</w:t>
            </w:r>
          </w:p>
          <w:p w14:paraId="5350A747" w14:textId="77777777" w:rsidR="007509F0" w:rsidRPr="0008428C" w:rsidRDefault="007509F0" w:rsidP="007509F0">
            <w:pPr>
              <w:pStyle w:val="a5"/>
              <w:spacing w:line="276" w:lineRule="auto"/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28C">
              <w:rPr>
                <w:rFonts w:ascii="Times New Roman" w:hAnsi="Times New Roman"/>
                <w:b/>
                <w:sz w:val="26"/>
                <w:szCs w:val="26"/>
              </w:rPr>
              <w:t xml:space="preserve">4 месяца </w:t>
            </w:r>
            <w:r w:rsidRPr="0008428C">
              <w:rPr>
                <w:rFonts w:ascii="Times New Roman" w:hAnsi="Times New Roman"/>
                <w:sz w:val="26"/>
                <w:szCs w:val="26"/>
              </w:rPr>
              <w:t>- для заявителей, максимальная мощность энергопринимающих устройств которых составляет до 670 кВт включительно;</w:t>
            </w:r>
          </w:p>
          <w:p w14:paraId="582E3DD6" w14:textId="77777777" w:rsidR="007509F0" w:rsidRPr="0008428C" w:rsidRDefault="007509F0" w:rsidP="007509F0">
            <w:pPr>
              <w:pStyle w:val="a5"/>
              <w:spacing w:line="276" w:lineRule="auto"/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28C">
              <w:rPr>
                <w:rFonts w:ascii="Times New Roman" w:hAnsi="Times New Roman"/>
                <w:b/>
                <w:sz w:val="26"/>
                <w:szCs w:val="26"/>
              </w:rPr>
              <w:t>6 месяцев</w:t>
            </w:r>
            <w:r w:rsidRPr="0008428C">
              <w:rPr>
                <w:rFonts w:ascii="Times New Roman" w:hAnsi="Times New Roman"/>
                <w:sz w:val="26"/>
                <w:szCs w:val="26"/>
              </w:rPr>
              <w:t xml:space="preserve">  - для заявителей, указанных в пунктах 12(1), 14 и 34 настоящих Правил, если технологическое присоединение </w:t>
            </w:r>
            <w:r w:rsidRPr="000842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осуществляется к электрическим сетям, уровень напряжения которых составляет до 20 </w:t>
            </w:r>
            <w:proofErr w:type="spellStart"/>
            <w:r w:rsidRPr="0008428C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spellEnd"/>
            <w:r w:rsidRPr="0008428C">
              <w:rPr>
                <w:rFonts w:ascii="Times New Roman" w:hAnsi="Times New Roman"/>
                <w:sz w:val="26"/>
                <w:szCs w:val="26"/>
              </w:rPr>
              <w:t xml:space="preserve">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местности.</w:t>
            </w:r>
          </w:p>
          <w:p w14:paraId="01071BEE" w14:textId="77777777" w:rsidR="003E0354" w:rsidRPr="0008428C" w:rsidRDefault="007509F0" w:rsidP="007509F0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/>
                <w:b/>
                <w:sz w:val="26"/>
                <w:szCs w:val="26"/>
              </w:rPr>
              <w:t xml:space="preserve">Таким образом, юридическое лицо (индивидуальный предприниматель) не имеет возможности исполнить обязательства, указанные в пункте </w:t>
            </w:r>
            <w:proofErr w:type="gramStart"/>
            <w:r w:rsidRPr="0008428C">
              <w:rPr>
                <w:rFonts w:ascii="Times New Roman" w:hAnsi="Times New Roman"/>
                <w:b/>
                <w:sz w:val="26"/>
                <w:szCs w:val="26"/>
              </w:rPr>
              <w:t>68  Порядка</w:t>
            </w:r>
            <w:proofErr w:type="gramEnd"/>
            <w:r w:rsidRPr="0008428C">
              <w:rPr>
                <w:rFonts w:ascii="Times New Roman" w:hAnsi="Times New Roman"/>
                <w:b/>
                <w:sz w:val="26"/>
                <w:szCs w:val="26"/>
              </w:rPr>
              <w:t xml:space="preserve"> принятия решения о размещении нестационарного торгового объекта, утв. Постановлением Администрации Петрозаводского городского округа от 15 марта 2019 г № 557 (с изм. на 19 июня 2019 года).</w:t>
            </w:r>
          </w:p>
        </w:tc>
        <w:tc>
          <w:tcPr>
            <w:tcW w:w="6804" w:type="dxa"/>
          </w:tcPr>
          <w:p w14:paraId="08C71D21" w14:textId="77777777" w:rsidR="003B7953" w:rsidRPr="00157E67" w:rsidRDefault="003B7953" w:rsidP="007509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Предложение не учтено.</w:t>
            </w:r>
          </w:p>
          <w:p w14:paraId="316320B0" w14:textId="77777777" w:rsidR="00157E67" w:rsidRDefault="00157E67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54026" w14:textId="42E9C34C" w:rsidR="003E0354" w:rsidRPr="0008428C" w:rsidRDefault="002B1CDF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7509F0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  <w:proofErr w:type="gramStart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Порядка :</w:t>
            </w:r>
            <w:proofErr w:type="gramEnd"/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09F0" w:rsidRPr="0008428C">
              <w:rPr>
                <w:rFonts w:ascii="Times New Roman" w:hAnsi="Times New Roman" w:cs="Times New Roman"/>
                <w:sz w:val="26"/>
                <w:szCs w:val="26"/>
              </w:rPr>
              <w:t>Юридическое лицо (индивидуальный предприниматель), которому выдано решение, обязано:</w:t>
            </w:r>
            <w:r w:rsidR="007509F0" w:rsidRPr="0008428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1) разместить объект по адресу, указанному в решении, </w:t>
            </w:r>
            <w:r w:rsidR="007509F0"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течение трех месяцев </w:t>
            </w:r>
            <w:r w:rsidR="007509F0" w:rsidRPr="0008428C">
              <w:rPr>
                <w:rFonts w:ascii="Times New Roman" w:hAnsi="Times New Roman" w:cs="Times New Roman"/>
                <w:sz w:val="26"/>
                <w:szCs w:val="26"/>
              </w:rPr>
              <w:t>со дня его получения;</w:t>
            </w:r>
          </w:p>
        </w:tc>
      </w:tr>
      <w:tr w:rsidR="00C32F0B" w:rsidRPr="003A3E1B" w14:paraId="4489FA9D" w14:textId="77777777" w:rsidTr="00FA278D">
        <w:tc>
          <w:tcPr>
            <w:tcW w:w="562" w:type="dxa"/>
          </w:tcPr>
          <w:p w14:paraId="4CE0D317" w14:textId="7C602648" w:rsidR="00C32F0B" w:rsidRPr="003A3E1B" w:rsidRDefault="00C32F0B" w:rsidP="00C32F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E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85" w:type="dxa"/>
          </w:tcPr>
          <w:p w14:paraId="099D6065" w14:textId="1AE7DF6D" w:rsidR="003A3E1B" w:rsidRPr="003A3E1B" w:rsidRDefault="00C32F0B" w:rsidP="00C32F0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E1B">
              <w:rPr>
                <w:rFonts w:ascii="Times New Roman" w:hAnsi="Times New Roman"/>
                <w:b/>
                <w:sz w:val="26"/>
                <w:szCs w:val="26"/>
              </w:rPr>
              <w:t xml:space="preserve">Исключить </w:t>
            </w:r>
            <w:r w:rsidR="003A3E1B" w:rsidRPr="003A3E1B">
              <w:rPr>
                <w:rFonts w:ascii="Times New Roman" w:hAnsi="Times New Roman"/>
                <w:b/>
                <w:sz w:val="26"/>
                <w:szCs w:val="26"/>
              </w:rPr>
              <w:t>запрет</w:t>
            </w:r>
            <w:r w:rsidR="003A3E1B">
              <w:rPr>
                <w:rFonts w:ascii="Times New Roman" w:hAnsi="Times New Roman"/>
                <w:b/>
                <w:sz w:val="26"/>
                <w:szCs w:val="26"/>
              </w:rPr>
              <w:t xml:space="preserve"> на предоставление </w:t>
            </w:r>
            <w:r w:rsidR="003A3E1B" w:rsidRPr="003A3E1B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="003A3E1B">
              <w:rPr>
                <w:rFonts w:ascii="Times New Roman" w:hAnsi="Times New Roman"/>
                <w:b/>
                <w:sz w:val="26"/>
                <w:szCs w:val="26"/>
              </w:rPr>
              <w:t>естационарных торговых объектов</w:t>
            </w:r>
            <w:r w:rsidR="003A3E1B" w:rsidRPr="003A3E1B">
              <w:rPr>
                <w:rFonts w:ascii="Times New Roman" w:hAnsi="Times New Roman"/>
                <w:b/>
                <w:sz w:val="26"/>
                <w:szCs w:val="26"/>
              </w:rPr>
              <w:t xml:space="preserve"> в субаренду третьим лицам</w:t>
            </w:r>
            <w:r w:rsidR="003A3E1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14:paraId="365F12D4" w14:textId="77777777" w:rsidR="003A3E1B" w:rsidRDefault="003A3E1B" w:rsidP="00C32F0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950659" w14:textId="77777777" w:rsidR="00C32F0B" w:rsidRPr="003A3E1B" w:rsidRDefault="00C32F0B" w:rsidP="00C32F0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E1B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Специальный доклад Уполномоченного о некоторых вопросах размещения нестационарных торговых объектов в Петрозаводском городском округе, 2019 год:</w:t>
            </w:r>
          </w:p>
          <w:p w14:paraId="680EEB53" w14:textId="24507281" w:rsidR="00C32F0B" w:rsidRPr="00A74A21" w:rsidRDefault="00C32F0B" w:rsidP="00A74A21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E1B">
              <w:rPr>
                <w:rFonts w:ascii="Times New Roman" w:hAnsi="Times New Roman" w:cs="Times New Roman"/>
                <w:sz w:val="26"/>
                <w:szCs w:val="26"/>
              </w:rPr>
              <w:t>Запрет на передачу или уступку хозяйствующим субъектом, осуществляющим торговую деятельность, прав по договору на</w:t>
            </w:r>
            <w:r w:rsidRPr="003A3E1B">
              <w:rPr>
                <w:rFonts w:ascii="Times New Roman" w:hAnsi="Times New Roman" w:cs="Times New Roman"/>
                <w:sz w:val="26"/>
                <w:szCs w:val="26"/>
              </w:rPr>
              <w:br/>
              <w:t>размещение третьим лицам и осуществление третьими лицами торговой</w:t>
            </w:r>
            <w:r w:rsidRPr="003A3E1B">
              <w:rPr>
                <w:rFonts w:ascii="Times New Roman" w:hAnsi="Times New Roman" w:cs="Times New Roman"/>
                <w:sz w:val="26"/>
                <w:szCs w:val="26"/>
              </w:rPr>
              <w:br/>
              <w:t>деятельности с использованием нестационарного торгового объекта</w:t>
            </w:r>
            <w:r w:rsidRPr="003A3E1B">
              <w:rPr>
                <w:rFonts w:ascii="Times New Roman" w:hAnsi="Times New Roman" w:cs="Times New Roman"/>
                <w:sz w:val="26"/>
                <w:szCs w:val="26"/>
              </w:rPr>
              <w:br/>
              <w:t>ограничивает право предпринимателя распоряжаться своим имуществом, что противоречит положениям ст. 209 ГК РФ, в которой предусмотрено, что собственнику принадлежат права владения, пользования и распоряжения имуществом.</w:t>
            </w:r>
          </w:p>
        </w:tc>
        <w:tc>
          <w:tcPr>
            <w:tcW w:w="6804" w:type="dxa"/>
          </w:tcPr>
          <w:p w14:paraId="652BBC3C" w14:textId="77777777" w:rsidR="00C32F0B" w:rsidRPr="003A3E1B" w:rsidRDefault="00C32F0B" w:rsidP="00C32F0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3E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Предложение не учтено.</w:t>
            </w:r>
          </w:p>
          <w:p w14:paraId="32ACEF47" w14:textId="77777777" w:rsidR="00C32F0B" w:rsidRPr="003A3E1B" w:rsidRDefault="00C32F0B" w:rsidP="00C32F0B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3E1B">
              <w:rPr>
                <w:rFonts w:ascii="Times New Roman" w:hAnsi="Times New Roman"/>
                <w:sz w:val="26"/>
                <w:szCs w:val="26"/>
              </w:rPr>
              <w:t xml:space="preserve">пп.8 п.67 Порядка </w:t>
            </w:r>
            <w:r w:rsidRPr="003A3E1B">
              <w:rPr>
                <w:rFonts w:ascii="Times New Roman" w:hAnsi="Times New Roman"/>
                <w:sz w:val="26"/>
                <w:szCs w:val="26"/>
                <w:u w:val="single"/>
              </w:rPr>
              <w:t>передача или уступка прав по договору третьим лицам, а также осуществление третьими лицами торговой и иной деятельности с использованием нестационарного торгового объекта</w:t>
            </w:r>
            <w:r w:rsidRPr="003A3E1B">
              <w:rPr>
                <w:rFonts w:ascii="Times New Roman" w:hAnsi="Times New Roman"/>
                <w:sz w:val="26"/>
                <w:szCs w:val="26"/>
              </w:rPr>
              <w:t xml:space="preserve"> является основанием досрочного прекращения Решения.</w:t>
            </w:r>
          </w:p>
          <w:p w14:paraId="1F66C46B" w14:textId="77777777" w:rsidR="00C32F0B" w:rsidRPr="003A3E1B" w:rsidRDefault="00C32F0B" w:rsidP="00C32F0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0C28" w:rsidRPr="0008428C" w14:paraId="2CAA1A0F" w14:textId="77777777" w:rsidTr="00901B36">
        <w:tc>
          <w:tcPr>
            <w:tcW w:w="15451" w:type="dxa"/>
            <w:gridSpan w:val="3"/>
          </w:tcPr>
          <w:p w14:paraId="292D5DEC" w14:textId="77777777" w:rsidR="00157E67" w:rsidRDefault="00157E67" w:rsidP="003B7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7C1C876" w14:textId="77777777" w:rsidR="00050C28" w:rsidRPr="00157E67" w:rsidRDefault="00050C28" w:rsidP="003B79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E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Правила благоустройства территории Петрозаводского городского округа, утв. Решением Петрозаводского городского Совета от 26 февраля 2020 года № 28/29-586</w:t>
            </w:r>
          </w:p>
          <w:p w14:paraId="30CFBD9E" w14:textId="4C78F7A8" w:rsidR="00157E67" w:rsidRPr="0008428C" w:rsidRDefault="00157E67" w:rsidP="003B795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07724" w:rsidRPr="0008428C" w14:paraId="44D53647" w14:textId="77777777" w:rsidTr="00FA278D">
        <w:tc>
          <w:tcPr>
            <w:tcW w:w="562" w:type="dxa"/>
          </w:tcPr>
          <w:p w14:paraId="14B68C1E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8085" w:type="dxa"/>
          </w:tcPr>
          <w:p w14:paraId="3A2A0622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Предложение</w:t>
            </w:r>
          </w:p>
        </w:tc>
        <w:tc>
          <w:tcPr>
            <w:tcW w:w="6804" w:type="dxa"/>
          </w:tcPr>
          <w:p w14:paraId="793A18C5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3E0354" w:rsidRPr="0008428C" w14:paraId="6E7A53F1" w14:textId="77777777" w:rsidTr="00FA278D">
        <w:tc>
          <w:tcPr>
            <w:tcW w:w="562" w:type="dxa"/>
          </w:tcPr>
          <w:p w14:paraId="42900D3F" w14:textId="77777777" w:rsidR="003E0354" w:rsidRPr="0008428C" w:rsidRDefault="00274C17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85" w:type="dxa"/>
          </w:tcPr>
          <w:p w14:paraId="0F232F6E" w14:textId="5FC5B8B1" w:rsidR="00157E67" w:rsidRPr="001B0554" w:rsidRDefault="00157E67" w:rsidP="00157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Исключить запрет размещения НТО   в 20 метрах от окон жилых помещений, перед витринами торговых предприятий, в 3 </w:t>
            </w:r>
            <w:proofErr w:type="gramStart"/>
            <w:r w:rsidRP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метрах  от</w:t>
            </w:r>
            <w:proofErr w:type="gramEnd"/>
            <w:r w:rsidRP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ствола дерева..</w:t>
            </w:r>
          </w:p>
          <w:p w14:paraId="0301284A" w14:textId="53DF46B5" w:rsidR="00157E67" w:rsidRDefault="00157E67" w:rsidP="00BF5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698E63E6" w14:textId="77777777" w:rsidR="001B0554" w:rsidRDefault="001B0554" w:rsidP="00BF5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Предложение  направлено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адрес </w:t>
            </w:r>
            <w:r w:rsidR="00BF5F46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BF5F46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Петрозаводского городского Совета</w:t>
            </w:r>
            <w:r w:rsidR="00BF5F46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BF5F46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Исх</w:t>
            </w:r>
            <w:proofErr w:type="spellEnd"/>
            <w:r w:rsidR="00BF5F46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F5F46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09.07.2020 г. № 10-УПП/00176-И)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131807E" w14:textId="77777777" w:rsidR="001B0554" w:rsidRDefault="001B0554" w:rsidP="00BF5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AFA4B7B" w14:textId="77777777" w:rsidR="001B0554" w:rsidRPr="0008428C" w:rsidRDefault="00BF5F46" w:rsidP="001B05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Внести </w:t>
            </w:r>
            <w:r w:rsidR="001B0554" w:rsidRPr="0008428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изменени</w:t>
            </w:r>
            <w:r w:rsid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я </w:t>
            </w:r>
            <w:r w:rsidR="001B0554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B0554"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="001B0554"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пп</w:t>
            </w:r>
            <w:proofErr w:type="spellEnd"/>
            <w:r w:rsidR="001B0554"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 д пункта 1 статьи 19 Правил благоустройства территории Петрозаводского городского округа, утв. Решением Петрозаводского городского Совета от 26 февраля 2020 года № 28/29-586, из абзаца: «</w:t>
            </w:r>
            <w:r w:rsidR="001B0554" w:rsidRPr="0008428C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Не допускается размещение некапитальных нестационарных сооружений под козырьками вестибюлей, в арках зданий, на газонах, площадках (детских, отдыха, спортивных, транспортных стоянок), в охранной зоне водопроводных и канализационных сетей, трубопроводов, а также ближе 25 м – от вентиляционных шахт, 20 м - от окон жилых помещений, перед витринами торговых предприятий, 3 м - от ствола дерева</w:t>
            </w:r>
            <w:r w:rsidR="001B0554"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1B0554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исключить слова: «20 м – от</w:t>
            </w:r>
            <w:r w:rsidR="001B0554"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B0554"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окон жилых помещений, перед витринами торговых предприятий, 3 м – от ствола дерева».</w:t>
            </w:r>
          </w:p>
          <w:p w14:paraId="6C72119D" w14:textId="77777777" w:rsidR="001B0554" w:rsidRDefault="001B0554" w:rsidP="001B0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(Основание:</w:t>
            </w:r>
          </w:p>
          <w:p w14:paraId="41D2E3A6" w14:textId="7874FA28" w:rsidR="001B0554" w:rsidRPr="0008428C" w:rsidRDefault="001B0554" w:rsidP="001B0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Верховного суда Республики Карелия от 6 февраля 2020 года № 3a-8/2020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которым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признаны </w:t>
            </w:r>
            <w:r w:rsidRPr="0008428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действующими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 дня вступления решения суда в законную силу запреты на размещение некапитальных нестационарных сооружений ближе 20 м - от окон жилых помещений, перед витринами торговых предприятий, 3 м - от ствола дерева, которые были установлены в абзаце 3 пункте 1 статьи 17 решения Петрозаводского городского совета 27 сессии 27 созыва от 03 июня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2014 года № 27/27-414 «Об утверждении Правил благоустройства, обеспечения чистоты и порядка в Петрозаводском городском округе».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Start"/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Апелляционн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ое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определение</w:t>
            </w:r>
            <w:proofErr w:type="gramEnd"/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Судебной коллегии по административным делам Второго апелляционного суда общей юрисдикции от 2 июня 2020 года № 66-a -351/2020 решение Верховного суда Республики Карелия от 6 февраля 2020 года № 3a-8/2020 остав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ило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 изменений.</w:t>
            </w:r>
          </w:p>
          <w:p w14:paraId="4A2FF6A9" w14:textId="77777777" w:rsidR="001B0554" w:rsidRDefault="001B0554" w:rsidP="001B05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DDE2ED6" w14:textId="0D08EFC0" w:rsidR="003E0354" w:rsidRPr="00A74A21" w:rsidRDefault="001B0554" w:rsidP="00A74A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Решение Петрозаводского городского Совета от 03.06.2014 N 27/27-414 «Об утверждении Правил благоустройства, обеспечения чистоты и порядка в Петрозаводском городском округе» признано утратившим силу Решением Петрозаводского городского Совета 29 сессия 28 созыва от 26 февраля 2020 года № 28/29-586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04" w:type="dxa"/>
          </w:tcPr>
          <w:p w14:paraId="1BA5434F" w14:textId="075BBB9E" w:rsidR="001B0554" w:rsidRPr="001B0554" w:rsidRDefault="00EA34F6" w:rsidP="003B79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Предложение у</w:t>
            </w:r>
            <w:r w:rsidR="001B0554" w:rsidRPr="001B055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чтено</w:t>
            </w:r>
          </w:p>
          <w:p w14:paraId="5AE5EF3F" w14:textId="0A3B2FCB" w:rsidR="003E0354" w:rsidRDefault="004B72BB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Решением Петрозаводского городского совета </w:t>
            </w: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от 24 ноября 2020 года N 28/34-648 </w:t>
            </w:r>
            <w:r w:rsidR="003B7953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в пункте 1 статьи 19 слова </w:t>
            </w:r>
            <w:r w:rsidR="003B7953" w:rsidRPr="0008428C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20 м - от окон жилых помещений, перед витринами торговых предприятий, 3 м - от ствола дерева</w:t>
            </w:r>
            <w:r w:rsidR="003B7953" w:rsidRPr="0008428C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исключены. </w:t>
            </w:r>
          </w:p>
          <w:p w14:paraId="32D19364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F9BAFA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BEC3E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55D096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8A9DB2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83630C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F4008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7A677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2CEDAC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D89A0F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CDD26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3ED221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8D53B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F13C99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F6D17D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83956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5B0A3A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E94006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EF5E7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82E0BB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B9261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1A0C6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DAE6C3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FC7099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7F6A77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727B8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2FBDAD" w14:textId="77777777" w:rsidR="00157E67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B7851B" w14:textId="390B6508" w:rsidR="00157E67" w:rsidRPr="0008428C" w:rsidRDefault="00157E67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77A6" w:rsidRPr="0008428C" w14:paraId="3F8D7E47" w14:textId="77777777" w:rsidTr="0023306B">
        <w:tc>
          <w:tcPr>
            <w:tcW w:w="15451" w:type="dxa"/>
            <w:gridSpan w:val="3"/>
          </w:tcPr>
          <w:p w14:paraId="739EA09A" w14:textId="77777777" w:rsidR="00157E67" w:rsidRDefault="00157E67" w:rsidP="003B79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37002F9" w14:textId="77777777" w:rsidR="006A77A6" w:rsidRPr="00157E67" w:rsidRDefault="006A77A6" w:rsidP="003B79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7E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Мера поддержки по отсрочке платежей за размещение нестационарных торговых объектов на территории Петрозаводского городского округа.</w:t>
            </w:r>
          </w:p>
          <w:p w14:paraId="65F33D8F" w14:textId="27842444" w:rsidR="00157E67" w:rsidRPr="0008428C" w:rsidRDefault="00157E67" w:rsidP="003B79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7724" w:rsidRPr="0008428C" w14:paraId="02861809" w14:textId="77777777" w:rsidTr="00FA278D">
        <w:tc>
          <w:tcPr>
            <w:tcW w:w="562" w:type="dxa"/>
          </w:tcPr>
          <w:p w14:paraId="32322FC7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085" w:type="dxa"/>
          </w:tcPr>
          <w:p w14:paraId="4A5FB1CB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Предложение</w:t>
            </w:r>
          </w:p>
        </w:tc>
        <w:tc>
          <w:tcPr>
            <w:tcW w:w="6804" w:type="dxa"/>
          </w:tcPr>
          <w:p w14:paraId="5434A40B" w14:textId="77777777" w:rsidR="00B07724" w:rsidRPr="0008428C" w:rsidRDefault="00B07724" w:rsidP="00A853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4B72BB" w:rsidRPr="0008428C" w14:paraId="10511952" w14:textId="77777777" w:rsidTr="00FA278D">
        <w:tc>
          <w:tcPr>
            <w:tcW w:w="562" w:type="dxa"/>
          </w:tcPr>
          <w:p w14:paraId="6D54C32B" w14:textId="77777777" w:rsidR="004B72BB" w:rsidRPr="0008428C" w:rsidRDefault="00B07724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85" w:type="dxa"/>
          </w:tcPr>
          <w:p w14:paraId="3827E16E" w14:textId="77777777" w:rsidR="00EA34F6" w:rsidRDefault="00EA34F6" w:rsidP="004B72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Предоставить отсрочку платежей за выдачу решения</w:t>
            </w:r>
          </w:p>
          <w:p w14:paraId="3E3C007F" w14:textId="288CAF25" w:rsidR="00EA34F6" w:rsidRDefault="00EA34F6" w:rsidP="004B72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( разрешения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) на размещение НТО на территории АПГО как меру поддержки субъектам МСП,  пострадавших от последствий пандемии.</w:t>
            </w:r>
          </w:p>
          <w:p w14:paraId="5B0C7CB2" w14:textId="77777777" w:rsidR="00EA34F6" w:rsidRDefault="00EA34F6" w:rsidP="004B72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7D047C6" w14:textId="1EEBE713" w:rsidR="004B72BB" w:rsidRPr="0008428C" w:rsidRDefault="004B72BB" w:rsidP="004B72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Главе Администрации Петрозаводского городского округа (</w:t>
            </w:r>
            <w:proofErr w:type="spellStart"/>
            <w:r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Исх</w:t>
            </w:r>
            <w:proofErr w:type="spellEnd"/>
            <w:r w:rsidRPr="0008428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от 26.03.2020 г.№10-УПП/00175)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рассмотрении возможности внедрения меры поддержки </w:t>
            </w:r>
            <w:r w:rsidR="003B7953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субъектов предпринимательской деятельности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отсрочке платежей за размещение нестационарных торговых объектов (НТО) на территории Петрозаводского городского округа.</w:t>
            </w:r>
          </w:p>
          <w:p w14:paraId="3C5E7123" w14:textId="77777777" w:rsidR="004B72BB" w:rsidRPr="0008428C" w:rsidRDefault="004B72BB" w:rsidP="007509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B04E15D" w14:textId="77777777" w:rsidR="00EA34F6" w:rsidRPr="00EA34F6" w:rsidRDefault="00EA34F6" w:rsidP="003B79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34F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Учтено</w:t>
            </w:r>
          </w:p>
          <w:p w14:paraId="04476D93" w14:textId="77777777" w:rsidR="00EA34F6" w:rsidRDefault="00EA34F6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7C21E40" w14:textId="77777777" w:rsidR="00EA34F6" w:rsidRDefault="00EA34F6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D93214D" w14:textId="77777777" w:rsidR="00EA34F6" w:rsidRDefault="00EA34F6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7579E150" w14:textId="77777777" w:rsidR="00EA34F6" w:rsidRDefault="00EA34F6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E272F5F" w14:textId="60714BE8" w:rsidR="004B72BB" w:rsidRPr="0008428C" w:rsidRDefault="004B72BB" w:rsidP="003B79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Отсрочка платежей за выдачу разрешения о размещении НТО за период с 01.04.2020 по 30.09.2020 включительно на срок, предложенный заявителем, но не позднее 31.12.21</w:t>
            </w:r>
            <w:r w:rsidR="003B7953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предоставлена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7953"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юридическим лицам и индивидуальным предпринимателям </w:t>
            </w:r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Постановлением Администрации Петрозаводского городского </w:t>
            </w:r>
            <w:proofErr w:type="gramStart"/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округа  от</w:t>
            </w:r>
            <w:proofErr w:type="gramEnd"/>
            <w:r w:rsidRPr="000842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13.05.20 № 1162.</w:t>
            </w:r>
          </w:p>
        </w:tc>
      </w:tr>
    </w:tbl>
    <w:p w14:paraId="12450F0C" w14:textId="77777777" w:rsidR="008E64B4" w:rsidRPr="0008428C" w:rsidRDefault="008E64B4" w:rsidP="00A74A21">
      <w:pPr>
        <w:spacing w:line="276" w:lineRule="auto"/>
        <w:rPr>
          <w:sz w:val="26"/>
          <w:szCs w:val="26"/>
        </w:rPr>
      </w:pPr>
    </w:p>
    <w:sectPr w:rsidR="008E64B4" w:rsidRPr="0008428C" w:rsidSect="007509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B4"/>
    <w:rsid w:val="00050C28"/>
    <w:rsid w:val="0008428C"/>
    <w:rsid w:val="00157E67"/>
    <w:rsid w:val="00167BBA"/>
    <w:rsid w:val="001B0554"/>
    <w:rsid w:val="0021475C"/>
    <w:rsid w:val="00274C17"/>
    <w:rsid w:val="002B1CDF"/>
    <w:rsid w:val="003A3E1B"/>
    <w:rsid w:val="003B7953"/>
    <w:rsid w:val="003E0354"/>
    <w:rsid w:val="004B72BB"/>
    <w:rsid w:val="00515278"/>
    <w:rsid w:val="00597BAD"/>
    <w:rsid w:val="006A77A6"/>
    <w:rsid w:val="007509F0"/>
    <w:rsid w:val="008E64B4"/>
    <w:rsid w:val="00A74A21"/>
    <w:rsid w:val="00B07724"/>
    <w:rsid w:val="00B42CD9"/>
    <w:rsid w:val="00BF5F46"/>
    <w:rsid w:val="00C03E32"/>
    <w:rsid w:val="00C30ACC"/>
    <w:rsid w:val="00C32F0B"/>
    <w:rsid w:val="00D177AB"/>
    <w:rsid w:val="00E14E58"/>
    <w:rsid w:val="00EA34F6"/>
    <w:rsid w:val="00FA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EF8"/>
  <w15:chartTrackingRefBased/>
  <w15:docId w15:val="{6499AA4A-392B-463B-8979-C58A9089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E03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09F0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7509F0"/>
  </w:style>
  <w:style w:type="paragraph" w:customStyle="1" w:styleId="ConsPlusNormal">
    <w:name w:val="ConsPlusNormal"/>
    <w:rsid w:val="0075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5424954" TargetMode="External"/><Relationship Id="rId4" Type="http://schemas.openxmlformats.org/officeDocument/2006/relationships/hyperlink" Target="http://docs.cntd.ru/document/465424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2021-03-05T13:18:00Z</dcterms:created>
  <dcterms:modified xsi:type="dcterms:W3CDTF">2021-03-05T13:18:00Z</dcterms:modified>
</cp:coreProperties>
</file>